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676" w:rsidRDefault="002B1676" w:rsidP="002B167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МИНИСТЕРСТВО ПРОСВЕЩЕНИЯ РОССИЙСКОЙ ФЕДЕРАЦИИ</w:t>
      </w:r>
    </w:p>
    <w:p w:rsidR="002B1676" w:rsidRDefault="002B1676" w:rsidP="002B167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ПИСЬМО</w:t>
      </w:r>
    </w:p>
    <w:p w:rsidR="002B1676" w:rsidRDefault="002B1676" w:rsidP="002B1676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от 4 августа 2020 года N ДГ-1249/06</w:t>
      </w:r>
      <w:proofErr w:type="gramStart"/>
      <w:r>
        <w:rPr>
          <w:rFonts w:ascii="Arial" w:hAnsi="Arial" w:cs="Arial"/>
          <w:b/>
          <w:bCs/>
          <w:color w:val="444444"/>
        </w:rPr>
        <w:br/>
        <w:t>О</w:t>
      </w:r>
      <w:proofErr w:type="gramEnd"/>
      <w:r>
        <w:rPr>
          <w:rFonts w:ascii="Arial" w:hAnsi="Arial" w:cs="Arial"/>
          <w:b/>
          <w:bCs/>
          <w:color w:val="444444"/>
        </w:rPr>
        <w:t xml:space="preserve"> внедрении примерной программы воспитания</w:t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Министерство просвещения Российской Федерации информирует, что Примерная программа воспитания (далее - примерная программа), разработанная совместно с ФГБНУ "Институт стратегии развития образования РАО" (далее - Институт), одобрена на заседании Федерального учебно-методического объединения по общему образованию и внесена в Реестр примерных основных общеобразовательных программ (http://www.fgosreestr.ru).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апробации примерной программы приняли участие порядка 900 образовательных организаций из всех субъектов Российской Федерации.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Министерство просит с сентября 2020 года организовать работу по подготовке общеобразовательных организаций к разработке и внедрению рабочих программ воспитания в соответствии с примерной программой, привлекая к этой работе экспертов, региональных координаторов и представителей образовательных организаций, участвовавших в апробации примерной программы.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gramStart"/>
      <w:r>
        <w:rPr>
          <w:rFonts w:ascii="Arial" w:hAnsi="Arial" w:cs="Arial"/>
          <w:color w:val="444444"/>
        </w:rPr>
        <w:t>Обращаем внимание, что до 1 сентября 2021 г. все образовательные программы подлежат приведению в соответствие с положениями </w:t>
      </w:r>
      <w:hyperlink r:id="rId5" w:anchor="7D20K3" w:history="1">
        <w:r>
          <w:rPr>
            <w:rStyle w:val="a3"/>
            <w:rFonts w:ascii="Arial" w:hAnsi="Arial" w:cs="Arial"/>
            <w:color w:val="3451A0"/>
          </w:rPr>
          <w:t>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(в редакции </w:t>
      </w:r>
      <w:hyperlink r:id="rId6" w:anchor="64U0IK" w:history="1">
        <w:r>
          <w:rPr>
            <w:rStyle w:val="a3"/>
            <w:rFonts w:ascii="Arial" w:hAnsi="Arial" w:cs="Arial"/>
            <w:color w:val="3451A0"/>
          </w:rPr>
          <w:t>Федерального закона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>
        <w:rPr>
          <w:rFonts w:ascii="Arial" w:hAnsi="Arial" w:cs="Arial"/>
          <w:color w:val="444444"/>
        </w:rPr>
        <w:t>).</w:t>
      </w:r>
      <w:r>
        <w:rPr>
          <w:rFonts w:ascii="Arial" w:hAnsi="Arial" w:cs="Arial"/>
          <w:color w:val="444444"/>
        </w:rPr>
        <w:br/>
      </w:r>
      <w:proofErr w:type="gramEnd"/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Организацией, осуществляющей координацию по апробации и внедрению примерной программы на федеральном уровне, определен Институт.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целях эффективного внедрения примерной программы в субъектах Российской Федерации Институтом в 2020-2021 годах запланировано проведение обучающих семинаров, конференций, круглых столов по проблемам разработки и реализации рабочих программ воспитания общеобразовательных организаций.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proofErr w:type="spellStart"/>
      <w:r>
        <w:rPr>
          <w:rFonts w:ascii="Arial" w:hAnsi="Arial" w:cs="Arial"/>
          <w:color w:val="444444"/>
        </w:rPr>
        <w:t>Минпросвещения</w:t>
      </w:r>
      <w:proofErr w:type="spellEnd"/>
      <w:r>
        <w:rPr>
          <w:rFonts w:ascii="Arial" w:hAnsi="Arial" w:cs="Arial"/>
          <w:color w:val="444444"/>
        </w:rPr>
        <w:t xml:space="preserve"> России рекомендует образовательным организациям субъектов Российской Федерации принять участие в мероприятиях, информация будет размещена на сайте Института (http://www.instrao.ru), а также на сайте примерной программы (http://form.instrao.ru).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26 августа 2020 г. на площадке Института состоится Всероссийский обучающий онлайн-семинар, в котором могут принять участие представители органов исполнительной власти субъектов Российской Федерации, осуществляющих государственное управление в сфере образования, региональные координаторы, а также руководители общеобразовательных организаций.</w:t>
      </w:r>
      <w:r>
        <w:rPr>
          <w:rFonts w:ascii="Arial" w:hAnsi="Arial" w:cs="Arial"/>
          <w:color w:val="444444"/>
        </w:rPr>
        <w:br/>
      </w:r>
    </w:p>
    <w:p w:rsidR="002B1676" w:rsidRDefault="002B1676" w:rsidP="002B1676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Просим сообщить о своем участии в срок до 18 августа 2020 г. по адресу vospitanie@instrao.ru.</w:t>
      </w:r>
      <w:r>
        <w:rPr>
          <w:rFonts w:ascii="Arial" w:hAnsi="Arial" w:cs="Arial"/>
          <w:color w:val="444444"/>
        </w:rPr>
        <w:br/>
      </w:r>
    </w:p>
    <w:p w:rsidR="004964C5" w:rsidRDefault="002B1676" w:rsidP="002B1676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</w:pPr>
      <w:proofErr w:type="spellStart"/>
      <w:r>
        <w:rPr>
          <w:rFonts w:ascii="Arial" w:hAnsi="Arial" w:cs="Arial"/>
          <w:color w:val="444444"/>
        </w:rPr>
        <w:t>Д.Е.Грибов</w:t>
      </w:r>
      <w:bookmarkStart w:id="0" w:name="_GoBack"/>
      <w:bookmarkEnd w:id="0"/>
      <w:proofErr w:type="spellEnd"/>
    </w:p>
    <w:sectPr w:rsidR="004964C5" w:rsidSect="002B167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676"/>
    <w:rsid w:val="002B1676"/>
    <w:rsid w:val="0049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B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B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16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2B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B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B16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416465" TargetMode="External"/><Relationship Id="rId5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2284</Characters>
  <Application>Microsoft Office Word</Application>
  <DocSecurity>0</DocSecurity>
  <Lines>19</Lines>
  <Paragraphs>5</Paragraphs>
  <ScaleCrop>false</ScaleCrop>
  <Company>HP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Сахиповна</dc:creator>
  <cp:lastModifiedBy>Аниса Сахиповна</cp:lastModifiedBy>
  <cp:revision>2</cp:revision>
  <dcterms:created xsi:type="dcterms:W3CDTF">2021-08-30T11:21:00Z</dcterms:created>
  <dcterms:modified xsi:type="dcterms:W3CDTF">2021-08-30T11:22:00Z</dcterms:modified>
</cp:coreProperties>
</file>